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8CA2B" w14:textId="2EDE78E3" w:rsidR="00676768" w:rsidRDefault="00676768" w:rsidP="6C00EF96">
      <w:pPr>
        <w:rPr>
          <w:rFonts w:ascii="Bradley Hand" w:hAnsi="Bradley Hand"/>
          <w:sz w:val="32"/>
          <w:szCs w:val="32"/>
        </w:rPr>
      </w:pPr>
      <w:r w:rsidRPr="6C00EF96">
        <w:rPr>
          <w:rFonts w:ascii="Bradley Hand" w:hAnsi="Bradley Hand"/>
          <w:sz w:val="32"/>
          <w:szCs w:val="32"/>
        </w:rPr>
        <w:t>Check List</w:t>
      </w:r>
    </w:p>
    <w:tbl>
      <w:tblPr>
        <w:tblStyle w:val="GridTable6Colorful-Accent5"/>
        <w:tblW w:w="0" w:type="auto"/>
        <w:tblLook w:val="04A0" w:firstRow="1" w:lastRow="0" w:firstColumn="1" w:lastColumn="0" w:noHBand="0" w:noVBand="1"/>
      </w:tblPr>
      <w:tblGrid>
        <w:gridCol w:w="625"/>
        <w:gridCol w:w="8725"/>
      </w:tblGrid>
      <w:tr w:rsidR="00676768" w14:paraId="0B04A5EF" w14:textId="77777777" w:rsidTr="6C00EF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14:paraId="68C08FB6" w14:textId="77777777" w:rsidR="00676768" w:rsidRDefault="00676768" w:rsidP="00801A15">
            <w:pPr>
              <w:rPr>
                <w:rFonts w:ascii="Bradley Hand" w:hAnsi="Bradley Hand" w:cstheme="minorHAnsi"/>
                <w:sz w:val="32"/>
                <w:szCs w:val="32"/>
              </w:rPr>
            </w:pPr>
            <w:r>
              <w:rPr>
                <w:rFonts w:ascii="Bradley Hand" w:hAnsi="Bradley Hand" w:cstheme="minorHAnsi"/>
                <w:noProof/>
                <w:sz w:val="32"/>
                <w:szCs w:val="32"/>
              </w:rPr>
              <w:drawing>
                <wp:inline distT="0" distB="0" distL="0" distR="0" wp14:anchorId="6A841353" wp14:editId="67E65807">
                  <wp:extent cx="255181" cy="255181"/>
                  <wp:effectExtent l="0" t="0" r="0" b="0"/>
                  <wp:docPr id="2" name="Graphic 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64791" cy="264791"/>
                          </a:xfrm>
                          <a:prstGeom prst="rect">
                            <a:avLst/>
                          </a:prstGeom>
                        </pic:spPr>
                      </pic:pic>
                    </a:graphicData>
                  </a:graphic>
                </wp:inline>
              </w:drawing>
            </w:r>
          </w:p>
        </w:tc>
        <w:tc>
          <w:tcPr>
            <w:tcW w:w="8725" w:type="dxa"/>
          </w:tcPr>
          <w:p w14:paraId="3E562CE2" w14:textId="77777777" w:rsidR="00676768" w:rsidRPr="00BB2185" w:rsidRDefault="00676768" w:rsidP="00801A15">
            <w:pPr>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BB2185">
              <w:rPr>
                <w:rFonts w:cstheme="minorHAnsi"/>
                <w:color w:val="000000" w:themeColor="text1"/>
                <w:sz w:val="22"/>
                <w:szCs w:val="22"/>
              </w:rPr>
              <w:t>Name, DOB, Demographic info including height and weight</w:t>
            </w:r>
          </w:p>
        </w:tc>
      </w:tr>
      <w:tr w:rsidR="00676768" w14:paraId="6CBD7163" w14:textId="77777777" w:rsidTr="6C00EF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14:paraId="4C5E6E68" w14:textId="77777777" w:rsidR="00676768" w:rsidRDefault="00676768" w:rsidP="00801A15">
            <w:pPr>
              <w:rPr>
                <w:rFonts w:ascii="Bradley Hand" w:hAnsi="Bradley Hand" w:cstheme="minorHAnsi"/>
                <w:sz w:val="32"/>
                <w:szCs w:val="32"/>
              </w:rPr>
            </w:pPr>
          </w:p>
        </w:tc>
        <w:tc>
          <w:tcPr>
            <w:tcW w:w="8725" w:type="dxa"/>
          </w:tcPr>
          <w:p w14:paraId="5DBE688A" w14:textId="77777777" w:rsidR="00676768" w:rsidRPr="00BB2185" w:rsidRDefault="00676768" w:rsidP="00801A15">
            <w:pPr>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sz w:val="22"/>
                <w:szCs w:val="22"/>
              </w:rPr>
            </w:pPr>
            <w:r w:rsidRPr="00BB2185">
              <w:rPr>
                <w:rFonts w:cstheme="minorHAnsi"/>
                <w:b/>
                <w:bCs/>
                <w:color w:val="000000" w:themeColor="text1"/>
                <w:sz w:val="22"/>
                <w:szCs w:val="22"/>
              </w:rPr>
              <w:t>Primary diagnosis and related diagnoses</w:t>
            </w:r>
          </w:p>
        </w:tc>
      </w:tr>
      <w:tr w:rsidR="00676768" w14:paraId="71E6FE8D" w14:textId="77777777" w:rsidTr="6C00EF96">
        <w:tc>
          <w:tcPr>
            <w:cnfStyle w:val="001000000000" w:firstRow="0" w:lastRow="0" w:firstColumn="1" w:lastColumn="0" w:oddVBand="0" w:evenVBand="0" w:oddHBand="0" w:evenHBand="0" w:firstRowFirstColumn="0" w:firstRowLastColumn="0" w:lastRowFirstColumn="0" w:lastRowLastColumn="0"/>
            <w:tcW w:w="625" w:type="dxa"/>
          </w:tcPr>
          <w:p w14:paraId="3AB3DB73" w14:textId="77777777" w:rsidR="00676768" w:rsidRDefault="00676768" w:rsidP="00801A15">
            <w:pPr>
              <w:rPr>
                <w:rFonts w:ascii="Bradley Hand" w:hAnsi="Bradley Hand" w:cstheme="minorHAnsi"/>
                <w:sz w:val="32"/>
                <w:szCs w:val="32"/>
              </w:rPr>
            </w:pPr>
          </w:p>
        </w:tc>
        <w:tc>
          <w:tcPr>
            <w:tcW w:w="8725" w:type="dxa"/>
          </w:tcPr>
          <w:p w14:paraId="20F6A79E" w14:textId="3FE4561D" w:rsidR="00676768" w:rsidRPr="006A575D" w:rsidRDefault="00676768" w:rsidP="00801A15">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BB2185">
              <w:rPr>
                <w:rFonts w:cstheme="minorHAnsi"/>
                <w:b/>
                <w:bCs/>
                <w:color w:val="000000" w:themeColor="text1"/>
                <w:sz w:val="22"/>
                <w:szCs w:val="22"/>
              </w:rPr>
              <w:t>Medical history</w:t>
            </w:r>
            <w:r w:rsidRPr="006A575D">
              <w:rPr>
                <w:rFonts w:cstheme="minorHAnsi"/>
                <w:color w:val="000000" w:themeColor="text1"/>
                <w:sz w:val="22"/>
                <w:szCs w:val="22"/>
              </w:rPr>
              <w:t xml:space="preserve">: </w:t>
            </w:r>
            <w:r>
              <w:rPr>
                <w:rFonts w:cstheme="minorHAnsi"/>
                <w:color w:val="000000" w:themeColor="text1"/>
                <w:sz w:val="22"/>
                <w:szCs w:val="22"/>
              </w:rPr>
              <w:t xml:space="preserve">make sure to </w:t>
            </w:r>
            <w:r w:rsidRPr="006A575D">
              <w:rPr>
                <w:rFonts w:cstheme="minorHAnsi"/>
                <w:color w:val="000000" w:themeColor="text1"/>
                <w:sz w:val="22"/>
                <w:szCs w:val="22"/>
              </w:rPr>
              <w:t>describe complex diagnoses</w:t>
            </w:r>
            <w:r w:rsidR="00396CEE">
              <w:rPr>
                <w:rFonts w:cstheme="minorHAnsi"/>
                <w:color w:val="000000" w:themeColor="text1"/>
                <w:sz w:val="22"/>
                <w:szCs w:val="22"/>
              </w:rPr>
              <w:t>, include spinal abnormalities</w:t>
            </w:r>
          </w:p>
          <w:p w14:paraId="31890DE6" w14:textId="77777777" w:rsidR="00676768" w:rsidRPr="006A575D" w:rsidRDefault="00676768" w:rsidP="00801A15">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p>
        </w:tc>
      </w:tr>
      <w:tr w:rsidR="00676768" w14:paraId="53F4D789" w14:textId="77777777" w:rsidTr="6C00EF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14:paraId="45C06ACC" w14:textId="77777777" w:rsidR="00676768" w:rsidRDefault="00676768" w:rsidP="00801A15">
            <w:pPr>
              <w:rPr>
                <w:rFonts w:ascii="Bradley Hand" w:hAnsi="Bradley Hand" w:cstheme="minorHAnsi"/>
                <w:sz w:val="32"/>
                <w:szCs w:val="32"/>
              </w:rPr>
            </w:pPr>
          </w:p>
        </w:tc>
        <w:tc>
          <w:tcPr>
            <w:tcW w:w="8725" w:type="dxa"/>
          </w:tcPr>
          <w:p w14:paraId="01CDEC74" w14:textId="2880DF75" w:rsidR="00676768" w:rsidRPr="00BB2185" w:rsidRDefault="00676768" w:rsidP="6C00EF96">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6C00EF96">
              <w:rPr>
                <w:b/>
                <w:bCs/>
                <w:color w:val="000000" w:themeColor="text1"/>
                <w:sz w:val="22"/>
                <w:szCs w:val="22"/>
              </w:rPr>
              <w:t xml:space="preserve">Functional mobility: </w:t>
            </w:r>
            <w:r w:rsidR="7D705B5C" w:rsidRPr="6C00EF96">
              <w:rPr>
                <w:rFonts w:ascii="Calibri" w:eastAsia="Calibri" w:hAnsi="Calibri" w:cs="Calibri"/>
                <w:b/>
                <w:bCs/>
                <w:color w:val="000000" w:themeColor="text1"/>
                <w:sz w:val="22"/>
                <w:szCs w:val="22"/>
              </w:rPr>
              <w:t>•</w:t>
            </w:r>
            <w:r w:rsidR="7D705B5C" w:rsidRPr="6C00EF96">
              <w:rPr>
                <w:color w:val="000000" w:themeColor="text1"/>
                <w:sz w:val="22"/>
                <w:szCs w:val="22"/>
              </w:rPr>
              <w:t xml:space="preserve"> </w:t>
            </w:r>
            <w:r w:rsidRPr="6C00EF96">
              <w:rPr>
                <w:color w:val="000000" w:themeColor="text1"/>
                <w:sz w:val="22"/>
                <w:szCs w:val="22"/>
              </w:rPr>
              <w:t xml:space="preserve">Primary means of mobility, ability to transfer, sit, stand, ambulate and assistance required. If assistance is required with transfers, how much assistance?  </w:t>
            </w:r>
            <w:r w:rsidR="55DB39E4" w:rsidRPr="6C00EF96">
              <w:rPr>
                <w:rFonts w:ascii="Calibri" w:eastAsia="Calibri" w:hAnsi="Calibri" w:cs="Calibri"/>
                <w:b/>
                <w:bCs/>
                <w:color w:val="000000" w:themeColor="text1"/>
                <w:sz w:val="22"/>
                <w:szCs w:val="22"/>
              </w:rPr>
              <w:t>•</w:t>
            </w:r>
            <w:r w:rsidR="55DB39E4" w:rsidRPr="6C00EF96">
              <w:rPr>
                <w:color w:val="000000" w:themeColor="text1"/>
                <w:sz w:val="22"/>
                <w:szCs w:val="22"/>
              </w:rPr>
              <w:t xml:space="preserve">  </w:t>
            </w:r>
            <w:r w:rsidRPr="6C00EF96">
              <w:rPr>
                <w:color w:val="000000" w:themeColor="text1"/>
                <w:sz w:val="22"/>
                <w:szCs w:val="22"/>
              </w:rPr>
              <w:t xml:space="preserve">How does tone, spasticity, paraplegia, contractures, etc. effect the child’s ability to </w:t>
            </w:r>
            <w:r w:rsidR="005F3097" w:rsidRPr="6C00EF96">
              <w:rPr>
                <w:color w:val="000000" w:themeColor="text1"/>
                <w:sz w:val="22"/>
                <w:szCs w:val="22"/>
              </w:rPr>
              <w:t xml:space="preserve">maintain upright sitting. </w:t>
            </w:r>
            <w:r w:rsidR="00396CEE" w:rsidRPr="6C00EF96">
              <w:rPr>
                <w:color w:val="000000" w:themeColor="text1"/>
                <w:sz w:val="22"/>
                <w:szCs w:val="22"/>
              </w:rPr>
              <w:t>While sitting can the child reach outside of their base of support? How much additional assistance is needed?</w:t>
            </w:r>
            <w:r w:rsidR="002B4822" w:rsidRPr="6C00EF96">
              <w:rPr>
                <w:color w:val="000000" w:themeColor="text1"/>
                <w:sz w:val="22"/>
                <w:szCs w:val="22"/>
              </w:rPr>
              <w:t xml:space="preserve"> </w:t>
            </w:r>
            <w:r w:rsidR="66D294C2" w:rsidRPr="6C00EF96">
              <w:rPr>
                <w:rFonts w:ascii="Calibri" w:eastAsia="Calibri" w:hAnsi="Calibri" w:cs="Calibri"/>
                <w:b/>
                <w:bCs/>
                <w:color w:val="000000" w:themeColor="text1"/>
                <w:sz w:val="22"/>
                <w:szCs w:val="22"/>
              </w:rPr>
              <w:t>•</w:t>
            </w:r>
            <w:r w:rsidR="66D294C2" w:rsidRPr="6C00EF96">
              <w:rPr>
                <w:color w:val="000000" w:themeColor="text1"/>
                <w:sz w:val="22"/>
                <w:szCs w:val="22"/>
              </w:rPr>
              <w:t xml:space="preserve">  </w:t>
            </w:r>
            <w:r w:rsidR="005F3097" w:rsidRPr="6C00EF96">
              <w:rPr>
                <w:color w:val="000000" w:themeColor="text1"/>
                <w:sz w:val="22"/>
                <w:szCs w:val="22"/>
              </w:rPr>
              <w:t>Does this child have spinal abnormalities</w:t>
            </w:r>
            <w:r w:rsidR="00396CEE" w:rsidRPr="6C00EF96">
              <w:rPr>
                <w:color w:val="000000" w:themeColor="text1"/>
                <w:sz w:val="22"/>
                <w:szCs w:val="22"/>
              </w:rPr>
              <w:t xml:space="preserve"> like scoliosis</w:t>
            </w:r>
            <w:r w:rsidR="00C4412D" w:rsidRPr="6C00EF96">
              <w:rPr>
                <w:color w:val="000000" w:themeColor="text1"/>
                <w:sz w:val="22"/>
                <w:szCs w:val="22"/>
              </w:rPr>
              <w:t xml:space="preserve"> that would require additional support</w:t>
            </w:r>
            <w:r w:rsidR="00396CEE" w:rsidRPr="6C00EF96">
              <w:rPr>
                <w:color w:val="000000" w:themeColor="text1"/>
                <w:sz w:val="22"/>
                <w:szCs w:val="22"/>
              </w:rPr>
              <w:t xml:space="preserve">? </w:t>
            </w:r>
            <w:r w:rsidR="063B7DB2" w:rsidRPr="6C00EF96">
              <w:rPr>
                <w:rFonts w:ascii="Calibri" w:eastAsia="Calibri" w:hAnsi="Calibri" w:cs="Calibri"/>
                <w:b/>
                <w:bCs/>
                <w:color w:val="000000" w:themeColor="text1"/>
                <w:sz w:val="22"/>
                <w:szCs w:val="22"/>
              </w:rPr>
              <w:t>•</w:t>
            </w:r>
            <w:r w:rsidR="063B7DB2" w:rsidRPr="6C00EF96">
              <w:rPr>
                <w:color w:val="000000" w:themeColor="text1"/>
                <w:sz w:val="22"/>
                <w:szCs w:val="22"/>
              </w:rPr>
              <w:t xml:space="preserve">  </w:t>
            </w:r>
            <w:r w:rsidR="00C4412D" w:rsidRPr="6C00EF96">
              <w:rPr>
                <w:color w:val="000000" w:themeColor="text1"/>
                <w:sz w:val="22"/>
                <w:szCs w:val="22"/>
              </w:rPr>
              <w:t xml:space="preserve">Does this child have difficulty with fine motor tasks that relate to school activities? </w:t>
            </w:r>
            <w:r w:rsidR="6FEA5489" w:rsidRPr="6C00EF96">
              <w:rPr>
                <w:rFonts w:ascii="Calibri" w:eastAsia="Calibri" w:hAnsi="Calibri" w:cs="Calibri"/>
                <w:b/>
                <w:bCs/>
                <w:color w:val="000000" w:themeColor="text1"/>
                <w:sz w:val="22"/>
                <w:szCs w:val="22"/>
              </w:rPr>
              <w:t>•</w:t>
            </w:r>
            <w:r w:rsidR="6FEA5489" w:rsidRPr="6C00EF96">
              <w:rPr>
                <w:color w:val="000000" w:themeColor="text1"/>
                <w:sz w:val="22"/>
                <w:szCs w:val="22"/>
              </w:rPr>
              <w:t xml:space="preserve">  </w:t>
            </w:r>
            <w:r w:rsidR="00C4412D" w:rsidRPr="6C00EF96">
              <w:rPr>
                <w:color w:val="000000" w:themeColor="text1"/>
                <w:sz w:val="22"/>
                <w:szCs w:val="22"/>
              </w:rPr>
              <w:t xml:space="preserve">Does this child have difficulty with feeding? If they are more supported can that lead to more independent feeding? Do they require additional supports due to dysphagia? </w:t>
            </w:r>
          </w:p>
        </w:tc>
      </w:tr>
      <w:tr w:rsidR="00676768" w14:paraId="72F1FC13" w14:textId="77777777" w:rsidTr="6C00EF96">
        <w:tc>
          <w:tcPr>
            <w:cnfStyle w:val="001000000000" w:firstRow="0" w:lastRow="0" w:firstColumn="1" w:lastColumn="0" w:oddVBand="0" w:evenVBand="0" w:oddHBand="0" w:evenHBand="0" w:firstRowFirstColumn="0" w:firstRowLastColumn="0" w:lastRowFirstColumn="0" w:lastRowLastColumn="0"/>
            <w:tcW w:w="625" w:type="dxa"/>
          </w:tcPr>
          <w:p w14:paraId="72FD81DA" w14:textId="77777777" w:rsidR="00676768" w:rsidRDefault="00676768" w:rsidP="00801A15">
            <w:pPr>
              <w:rPr>
                <w:rFonts w:ascii="Bradley Hand" w:hAnsi="Bradley Hand" w:cstheme="minorHAnsi"/>
                <w:sz w:val="32"/>
                <w:szCs w:val="32"/>
              </w:rPr>
            </w:pPr>
          </w:p>
        </w:tc>
        <w:tc>
          <w:tcPr>
            <w:tcW w:w="8725" w:type="dxa"/>
          </w:tcPr>
          <w:p w14:paraId="026B8C4C" w14:textId="60EA590F" w:rsidR="00676768" w:rsidRPr="00BB2185" w:rsidRDefault="00676768" w:rsidP="6C00EF96">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6C00EF96">
              <w:rPr>
                <w:b/>
                <w:bCs/>
                <w:color w:val="000000" w:themeColor="text1"/>
                <w:sz w:val="22"/>
                <w:szCs w:val="22"/>
              </w:rPr>
              <w:t xml:space="preserve">Current Situation: </w:t>
            </w:r>
            <w:r w:rsidR="2499E04D" w:rsidRPr="6C00EF96">
              <w:rPr>
                <w:rFonts w:ascii="Calibri" w:eastAsia="Calibri" w:hAnsi="Calibri" w:cs="Calibri"/>
                <w:b/>
                <w:bCs/>
                <w:color w:val="000000" w:themeColor="text1"/>
                <w:sz w:val="22"/>
                <w:szCs w:val="22"/>
              </w:rPr>
              <w:t>•</w:t>
            </w:r>
            <w:r w:rsidR="2499E04D" w:rsidRPr="6C00EF96">
              <w:rPr>
                <w:color w:val="000000" w:themeColor="text1"/>
                <w:sz w:val="22"/>
                <w:szCs w:val="22"/>
              </w:rPr>
              <w:t xml:space="preserve"> </w:t>
            </w:r>
            <w:r w:rsidRPr="6C00EF96">
              <w:rPr>
                <w:color w:val="000000" w:themeColor="text1"/>
                <w:sz w:val="22"/>
                <w:szCs w:val="22"/>
              </w:rPr>
              <w:t xml:space="preserve">Where is the child positioned throughout the day? </w:t>
            </w:r>
            <w:r w:rsidR="2E5650CF" w:rsidRPr="6C00EF96">
              <w:rPr>
                <w:rFonts w:ascii="Calibri" w:eastAsia="Calibri" w:hAnsi="Calibri" w:cs="Calibri"/>
                <w:b/>
                <w:bCs/>
                <w:color w:val="000000" w:themeColor="text1"/>
                <w:sz w:val="22"/>
                <w:szCs w:val="22"/>
              </w:rPr>
              <w:t>•</w:t>
            </w:r>
            <w:r w:rsidR="2E5650CF" w:rsidRPr="6C00EF96">
              <w:rPr>
                <w:color w:val="000000" w:themeColor="text1"/>
                <w:sz w:val="22"/>
                <w:szCs w:val="22"/>
              </w:rPr>
              <w:t xml:space="preserve"> </w:t>
            </w:r>
            <w:r w:rsidRPr="6C00EF96">
              <w:rPr>
                <w:color w:val="000000" w:themeColor="text1"/>
                <w:sz w:val="22"/>
                <w:szCs w:val="22"/>
              </w:rPr>
              <w:t xml:space="preserve">Do they have a safe place to eat and engage in seated activities? </w:t>
            </w:r>
            <w:r w:rsidR="70012E41" w:rsidRPr="6C00EF96">
              <w:rPr>
                <w:rFonts w:ascii="Calibri" w:eastAsia="Calibri" w:hAnsi="Calibri" w:cs="Calibri"/>
                <w:b/>
                <w:bCs/>
                <w:color w:val="000000" w:themeColor="text1"/>
                <w:sz w:val="22"/>
                <w:szCs w:val="22"/>
              </w:rPr>
              <w:t>•</w:t>
            </w:r>
            <w:r w:rsidR="70012E41" w:rsidRPr="6C00EF96">
              <w:rPr>
                <w:color w:val="000000" w:themeColor="text1"/>
                <w:sz w:val="22"/>
                <w:szCs w:val="22"/>
              </w:rPr>
              <w:t xml:space="preserve">  </w:t>
            </w:r>
            <w:r w:rsidRPr="6C00EF96">
              <w:rPr>
                <w:color w:val="000000" w:themeColor="text1"/>
                <w:sz w:val="22"/>
                <w:szCs w:val="22"/>
              </w:rPr>
              <w:t xml:space="preserve">Do they already have a wheelchair? Why will the wheelchair not work for the specific tasks you are describing in your letter (Example: XXX’s kitchen is on the second level of their home, her chair is too heavy to carry between floors. Or XXX would benefit from having the ability to be positioned higher to eat with her family at the dining room table, her wheelchair doesn’t fit and all other chairs not provide enough support. She would benefit from being positioned lower to the ground to engage in tasks with her peers and siblings). </w:t>
            </w:r>
            <w:r w:rsidR="41C09D26" w:rsidRPr="6C00EF96">
              <w:rPr>
                <w:rFonts w:ascii="Calibri" w:eastAsia="Calibri" w:hAnsi="Calibri" w:cs="Calibri"/>
                <w:b/>
                <w:bCs/>
                <w:color w:val="000000" w:themeColor="text1"/>
                <w:sz w:val="22"/>
                <w:szCs w:val="22"/>
              </w:rPr>
              <w:t>•</w:t>
            </w:r>
            <w:r w:rsidR="41C09D26" w:rsidRPr="6C00EF96">
              <w:rPr>
                <w:color w:val="000000" w:themeColor="text1"/>
                <w:sz w:val="22"/>
                <w:szCs w:val="22"/>
              </w:rPr>
              <w:t xml:space="preserve"> </w:t>
            </w:r>
            <w:r w:rsidRPr="6C00EF96">
              <w:rPr>
                <w:color w:val="000000" w:themeColor="text1"/>
                <w:sz w:val="22"/>
                <w:szCs w:val="22"/>
              </w:rPr>
              <w:t xml:space="preserve">Talk about improved positioning for feeding and swallowing. This child is more independent with reaching towards food and </w:t>
            </w:r>
            <w:r w:rsidR="00396CEE" w:rsidRPr="6C00EF96">
              <w:rPr>
                <w:color w:val="000000" w:themeColor="text1"/>
                <w:sz w:val="22"/>
                <w:szCs w:val="22"/>
              </w:rPr>
              <w:t>age-appropriate</w:t>
            </w:r>
            <w:r w:rsidRPr="6C00EF96">
              <w:rPr>
                <w:color w:val="000000" w:themeColor="text1"/>
                <w:sz w:val="22"/>
                <w:szCs w:val="22"/>
              </w:rPr>
              <w:t xml:space="preserve"> objects when properly positioned and supported. </w:t>
            </w:r>
            <w:r w:rsidRPr="6C00EF96">
              <w:rPr>
                <w:b/>
                <w:bCs/>
                <w:color w:val="000000" w:themeColor="text1"/>
                <w:sz w:val="22"/>
                <w:szCs w:val="22"/>
              </w:rPr>
              <w:t xml:space="preserve"> </w:t>
            </w:r>
            <w:r w:rsidR="19F30133" w:rsidRPr="6C00EF96">
              <w:rPr>
                <w:rFonts w:ascii="Calibri" w:eastAsia="Calibri" w:hAnsi="Calibri" w:cs="Calibri"/>
                <w:b/>
                <w:bCs/>
                <w:color w:val="000000" w:themeColor="text1"/>
                <w:sz w:val="22"/>
                <w:szCs w:val="22"/>
              </w:rPr>
              <w:t>•</w:t>
            </w:r>
            <w:r w:rsidR="19F30133" w:rsidRPr="6C00EF96">
              <w:rPr>
                <w:b/>
                <w:bCs/>
                <w:color w:val="000000" w:themeColor="text1"/>
                <w:sz w:val="22"/>
                <w:szCs w:val="22"/>
              </w:rPr>
              <w:t xml:space="preserve"> </w:t>
            </w:r>
            <w:r w:rsidRPr="6C00EF96">
              <w:rPr>
                <w:color w:val="000000" w:themeColor="text1"/>
                <w:sz w:val="22"/>
                <w:szCs w:val="22"/>
              </w:rPr>
              <w:t>How much assistance for sitting, does the child fall over?</w:t>
            </w:r>
            <w:r w:rsidR="00397088" w:rsidRPr="6C00EF96">
              <w:rPr>
                <w:color w:val="000000" w:themeColor="text1"/>
                <w:sz w:val="22"/>
                <w:szCs w:val="22"/>
              </w:rPr>
              <w:t xml:space="preserve"> SAFETY! Cannot be left alone!</w:t>
            </w:r>
            <w:r w:rsidRPr="6C00EF96">
              <w:rPr>
                <w:color w:val="000000" w:themeColor="text1"/>
                <w:sz w:val="22"/>
                <w:szCs w:val="22"/>
              </w:rPr>
              <w:t xml:space="preserve"> Protective reactions? Impulsive?</w:t>
            </w:r>
            <w:r w:rsidR="00396CEE" w:rsidRPr="6C00EF96">
              <w:rPr>
                <w:color w:val="000000" w:themeColor="text1"/>
                <w:sz w:val="22"/>
                <w:szCs w:val="22"/>
              </w:rPr>
              <w:t xml:space="preserve"> </w:t>
            </w:r>
            <w:r w:rsidR="08811A73" w:rsidRPr="6C00EF96">
              <w:rPr>
                <w:rFonts w:ascii="Calibri" w:eastAsia="Calibri" w:hAnsi="Calibri" w:cs="Calibri"/>
                <w:b/>
                <w:bCs/>
                <w:color w:val="000000" w:themeColor="text1"/>
                <w:sz w:val="22"/>
                <w:szCs w:val="22"/>
              </w:rPr>
              <w:t>•</w:t>
            </w:r>
            <w:r w:rsidR="08811A73" w:rsidRPr="6C00EF96">
              <w:rPr>
                <w:color w:val="000000" w:themeColor="text1"/>
                <w:sz w:val="22"/>
                <w:szCs w:val="22"/>
              </w:rPr>
              <w:t xml:space="preserve"> </w:t>
            </w:r>
            <w:r w:rsidR="00396CEE" w:rsidRPr="6C00EF96">
              <w:rPr>
                <w:color w:val="000000" w:themeColor="text1"/>
                <w:sz w:val="22"/>
                <w:szCs w:val="22"/>
              </w:rPr>
              <w:t>Talk about importance of having feet supported and how it improve</w:t>
            </w:r>
            <w:r w:rsidR="00C4412D" w:rsidRPr="6C00EF96">
              <w:rPr>
                <w:color w:val="000000" w:themeColor="text1"/>
                <w:sz w:val="22"/>
                <w:szCs w:val="22"/>
              </w:rPr>
              <w:t xml:space="preserve">s </w:t>
            </w:r>
            <w:r w:rsidR="00396CEE" w:rsidRPr="6C00EF96">
              <w:rPr>
                <w:color w:val="000000" w:themeColor="text1"/>
                <w:sz w:val="22"/>
                <w:szCs w:val="22"/>
              </w:rPr>
              <w:t>posture</w:t>
            </w:r>
            <w:r w:rsidR="00C4412D" w:rsidRPr="6C00EF96">
              <w:rPr>
                <w:color w:val="000000" w:themeColor="text1"/>
                <w:sz w:val="22"/>
                <w:szCs w:val="22"/>
              </w:rPr>
              <w:t>….</w:t>
            </w:r>
          </w:p>
        </w:tc>
      </w:tr>
      <w:tr w:rsidR="00396CEE" w14:paraId="2D39616B" w14:textId="77777777" w:rsidTr="6C00EF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14:paraId="479A04F2" w14:textId="77777777" w:rsidR="00396CEE" w:rsidRDefault="00396CEE" w:rsidP="00801A15">
            <w:pPr>
              <w:rPr>
                <w:rFonts w:ascii="Bradley Hand" w:hAnsi="Bradley Hand" w:cstheme="minorHAnsi"/>
                <w:sz w:val="32"/>
                <w:szCs w:val="32"/>
              </w:rPr>
            </w:pPr>
          </w:p>
        </w:tc>
        <w:tc>
          <w:tcPr>
            <w:tcW w:w="8725" w:type="dxa"/>
          </w:tcPr>
          <w:p w14:paraId="7ABC84A3" w14:textId="75103B94" w:rsidR="00396CEE" w:rsidRPr="00396CEE" w:rsidRDefault="00396CEE" w:rsidP="6C00EF96">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6C00EF96">
              <w:rPr>
                <w:b/>
                <w:bCs/>
                <w:color w:val="000000" w:themeColor="text1"/>
                <w:sz w:val="22"/>
                <w:szCs w:val="22"/>
              </w:rPr>
              <w:t xml:space="preserve">Trial period or improvements with supported sitting: </w:t>
            </w:r>
            <w:r w:rsidRPr="6C00EF96">
              <w:rPr>
                <w:color w:val="000000" w:themeColor="text1"/>
                <w:sz w:val="22"/>
                <w:szCs w:val="22"/>
              </w:rPr>
              <w:t>Documenting that an activity seat has been trialed always looks good in a letter of justification</w:t>
            </w:r>
            <w:r w:rsidR="314AB2C3" w:rsidRPr="6C00EF96">
              <w:rPr>
                <w:color w:val="000000" w:themeColor="text1"/>
                <w:sz w:val="22"/>
                <w:szCs w:val="22"/>
              </w:rPr>
              <w:t xml:space="preserve"> but not necessarily needed</w:t>
            </w:r>
            <w:r w:rsidRPr="6C00EF96">
              <w:rPr>
                <w:color w:val="000000" w:themeColor="text1"/>
                <w:sz w:val="22"/>
                <w:szCs w:val="22"/>
              </w:rPr>
              <w:t xml:space="preserve">. </w:t>
            </w:r>
            <w:r w:rsidR="56CE0422" w:rsidRPr="6C00EF96">
              <w:rPr>
                <w:rFonts w:ascii="Calibri" w:eastAsia="Calibri" w:hAnsi="Calibri" w:cs="Calibri"/>
                <w:b/>
                <w:bCs/>
                <w:color w:val="000000" w:themeColor="text1"/>
                <w:sz w:val="22"/>
                <w:szCs w:val="22"/>
              </w:rPr>
              <w:t>•</w:t>
            </w:r>
            <w:r w:rsidR="56CE0422" w:rsidRPr="6C00EF96">
              <w:rPr>
                <w:color w:val="000000" w:themeColor="text1"/>
                <w:sz w:val="22"/>
                <w:szCs w:val="22"/>
              </w:rPr>
              <w:t xml:space="preserve"> </w:t>
            </w:r>
            <w:r w:rsidRPr="6C00EF96">
              <w:rPr>
                <w:color w:val="000000" w:themeColor="text1"/>
                <w:sz w:val="22"/>
                <w:szCs w:val="22"/>
              </w:rPr>
              <w:t>How is the child able to participate in tasks and activities with more independence in supported sitting? (Example</w:t>
            </w:r>
            <w:r w:rsidR="002B4822" w:rsidRPr="6C00EF96">
              <w:rPr>
                <w:color w:val="000000" w:themeColor="text1"/>
                <w:sz w:val="22"/>
                <w:szCs w:val="22"/>
              </w:rPr>
              <w:t>s</w:t>
            </w:r>
            <w:r w:rsidRPr="6C00EF96">
              <w:rPr>
                <w:color w:val="000000" w:themeColor="text1"/>
                <w:sz w:val="22"/>
                <w:szCs w:val="22"/>
              </w:rPr>
              <w:t xml:space="preserve">: Improved bilateral reaching, improved visual tracking for peer and sibling interaction, improved participation in </w:t>
            </w:r>
            <w:r w:rsidR="002B4822" w:rsidRPr="6C00EF96">
              <w:rPr>
                <w:color w:val="000000" w:themeColor="text1"/>
                <w:sz w:val="22"/>
                <w:szCs w:val="22"/>
              </w:rPr>
              <w:t>age-appropriate</w:t>
            </w:r>
            <w:r w:rsidRPr="6C00EF96">
              <w:rPr>
                <w:color w:val="000000" w:themeColor="text1"/>
                <w:sz w:val="22"/>
                <w:szCs w:val="22"/>
              </w:rPr>
              <w:t xml:space="preserve"> tasks, improved oral-motor skills, swallowing, independence with hand washing</w:t>
            </w:r>
            <w:r w:rsidR="002B4822" w:rsidRPr="6C00EF96">
              <w:rPr>
                <w:color w:val="000000" w:themeColor="text1"/>
                <w:sz w:val="22"/>
                <w:szCs w:val="22"/>
              </w:rPr>
              <w:t>…)</w:t>
            </w:r>
          </w:p>
        </w:tc>
      </w:tr>
      <w:tr w:rsidR="00676768" w14:paraId="0D2D1B88" w14:textId="77777777" w:rsidTr="6C00EF96">
        <w:tc>
          <w:tcPr>
            <w:cnfStyle w:val="001000000000" w:firstRow="0" w:lastRow="0" w:firstColumn="1" w:lastColumn="0" w:oddVBand="0" w:evenVBand="0" w:oddHBand="0" w:evenHBand="0" w:firstRowFirstColumn="0" w:firstRowLastColumn="0" w:lastRowFirstColumn="0" w:lastRowLastColumn="0"/>
            <w:tcW w:w="625" w:type="dxa"/>
          </w:tcPr>
          <w:p w14:paraId="48605526" w14:textId="77777777" w:rsidR="00676768" w:rsidRDefault="00676768" w:rsidP="00801A15">
            <w:pPr>
              <w:rPr>
                <w:rFonts w:ascii="Bradley Hand" w:hAnsi="Bradley Hand" w:cstheme="minorHAnsi"/>
                <w:sz w:val="32"/>
                <w:szCs w:val="32"/>
              </w:rPr>
            </w:pPr>
          </w:p>
        </w:tc>
        <w:tc>
          <w:tcPr>
            <w:tcW w:w="8725" w:type="dxa"/>
          </w:tcPr>
          <w:p w14:paraId="32AF611B" w14:textId="7CCDC9AF" w:rsidR="00676768" w:rsidRPr="00C4412D" w:rsidRDefault="00676768" w:rsidP="6C00EF96">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6C00EF96">
              <w:rPr>
                <w:b/>
                <w:bCs/>
                <w:color w:val="000000" w:themeColor="text1"/>
                <w:sz w:val="22"/>
                <w:szCs w:val="22"/>
              </w:rPr>
              <w:t xml:space="preserve">What are you requesting and describe why you need all added accessories: </w:t>
            </w:r>
            <w:r w:rsidR="35FBD4A2" w:rsidRPr="6C00EF96">
              <w:rPr>
                <w:rFonts w:ascii="Calibri" w:eastAsia="Calibri" w:hAnsi="Calibri" w:cs="Calibri"/>
                <w:b/>
                <w:bCs/>
                <w:color w:val="000000" w:themeColor="text1"/>
                <w:sz w:val="22"/>
                <w:szCs w:val="22"/>
              </w:rPr>
              <w:t>•</w:t>
            </w:r>
            <w:r w:rsidR="35FBD4A2" w:rsidRPr="6C00EF96">
              <w:rPr>
                <w:color w:val="000000" w:themeColor="text1"/>
                <w:sz w:val="22"/>
                <w:szCs w:val="22"/>
              </w:rPr>
              <w:t xml:space="preserve"> </w:t>
            </w:r>
            <w:r w:rsidRPr="6C00EF96">
              <w:rPr>
                <w:color w:val="000000" w:themeColor="text1"/>
                <w:sz w:val="22"/>
                <w:szCs w:val="22"/>
              </w:rPr>
              <w:t xml:space="preserve">Specific name of chair, size and all </w:t>
            </w:r>
            <w:proofErr w:type="gramStart"/>
            <w:r w:rsidRPr="6C00EF96">
              <w:rPr>
                <w:color w:val="000000" w:themeColor="text1"/>
                <w:sz w:val="22"/>
                <w:szCs w:val="22"/>
              </w:rPr>
              <w:t>accessories.</w:t>
            </w:r>
            <w:proofErr w:type="gramEnd"/>
            <w:r w:rsidRPr="6C00EF96">
              <w:rPr>
                <w:color w:val="000000" w:themeColor="text1"/>
                <w:sz w:val="22"/>
                <w:szCs w:val="22"/>
              </w:rPr>
              <w:t xml:space="preserve"> </w:t>
            </w:r>
            <w:r w:rsidR="44BF8BC4" w:rsidRPr="6C00EF96">
              <w:rPr>
                <w:rFonts w:ascii="Calibri" w:eastAsia="Calibri" w:hAnsi="Calibri" w:cs="Calibri"/>
                <w:b/>
                <w:bCs/>
                <w:color w:val="000000" w:themeColor="text1"/>
                <w:sz w:val="22"/>
                <w:szCs w:val="22"/>
              </w:rPr>
              <w:t>•</w:t>
            </w:r>
            <w:r w:rsidR="44BF8BC4" w:rsidRPr="6C00EF96">
              <w:rPr>
                <w:color w:val="000000" w:themeColor="text1"/>
                <w:sz w:val="22"/>
                <w:szCs w:val="22"/>
              </w:rPr>
              <w:t xml:space="preserve"> </w:t>
            </w:r>
            <w:r w:rsidRPr="6C00EF96">
              <w:rPr>
                <w:color w:val="000000" w:themeColor="text1"/>
                <w:sz w:val="22"/>
                <w:szCs w:val="22"/>
              </w:rPr>
              <w:t xml:space="preserve">Examples- </w:t>
            </w:r>
            <w:r w:rsidR="002B4822" w:rsidRPr="6C00EF96">
              <w:rPr>
                <w:b/>
                <w:bCs/>
                <w:color w:val="000000" w:themeColor="text1"/>
                <w:sz w:val="22"/>
                <w:szCs w:val="22"/>
              </w:rPr>
              <w:t>Seat back with spring</w:t>
            </w:r>
            <w:r w:rsidRPr="6C00EF96">
              <w:rPr>
                <w:color w:val="000000" w:themeColor="text1"/>
                <w:sz w:val="22"/>
                <w:szCs w:val="22"/>
              </w:rPr>
              <w:t>: “</w:t>
            </w:r>
            <w:r w:rsidR="002B4822" w:rsidRPr="6C00EF96">
              <w:rPr>
                <w:color w:val="000000" w:themeColor="text1"/>
                <w:sz w:val="22"/>
                <w:szCs w:val="22"/>
              </w:rPr>
              <w:t>is required as XXX demonstrates instances of extensor tone with excitement or frustration and repetitive rocking for self-regulation.”</w:t>
            </w:r>
            <w:r w:rsidR="002B4822" w:rsidRPr="6C00EF96">
              <w:rPr>
                <w:color w:val="000000" w:themeColor="text1"/>
              </w:rPr>
              <w:t xml:space="preserve"> </w:t>
            </w:r>
            <w:r w:rsidRPr="6C00EF96">
              <w:rPr>
                <w:b/>
                <w:bCs/>
                <w:color w:val="000000" w:themeColor="text1"/>
                <w:sz w:val="22"/>
                <w:szCs w:val="22"/>
              </w:rPr>
              <w:t>High-low</w:t>
            </w:r>
            <w:r w:rsidR="002B4822" w:rsidRPr="6C00EF96">
              <w:rPr>
                <w:b/>
                <w:bCs/>
                <w:color w:val="000000" w:themeColor="text1"/>
                <w:sz w:val="22"/>
                <w:szCs w:val="22"/>
              </w:rPr>
              <w:t xml:space="preserve"> base</w:t>
            </w:r>
            <w:r w:rsidRPr="6C00EF96">
              <w:rPr>
                <w:b/>
                <w:bCs/>
                <w:color w:val="000000" w:themeColor="text1"/>
                <w:sz w:val="22"/>
                <w:szCs w:val="22"/>
              </w:rPr>
              <w:t>:</w:t>
            </w:r>
            <w:r w:rsidRPr="6C00EF96">
              <w:rPr>
                <w:color w:val="000000" w:themeColor="text1"/>
                <w:sz w:val="22"/>
                <w:szCs w:val="22"/>
              </w:rPr>
              <w:t xml:space="preserve"> “this is necessary so </w:t>
            </w:r>
            <w:r w:rsidR="002B4822" w:rsidRPr="6C00EF96">
              <w:rPr>
                <w:color w:val="000000" w:themeColor="text1"/>
                <w:sz w:val="22"/>
                <w:szCs w:val="22"/>
              </w:rPr>
              <w:t xml:space="preserve">XXX can be positioned closer to the floor to interact with his/her peers and siblings and can be raised up to be at the height of his/her family during dinner, to wash his/her hands at the sink independently, etc.” </w:t>
            </w:r>
            <w:r w:rsidR="002B4822" w:rsidRPr="6C00EF96">
              <w:rPr>
                <w:b/>
                <w:bCs/>
                <w:color w:val="000000" w:themeColor="text1"/>
                <w:sz w:val="22"/>
                <w:szCs w:val="22"/>
              </w:rPr>
              <w:t xml:space="preserve">Tray: </w:t>
            </w:r>
            <w:r w:rsidR="002B4822" w:rsidRPr="6C00EF96">
              <w:rPr>
                <w:color w:val="000000" w:themeColor="text1"/>
                <w:sz w:val="22"/>
                <w:szCs w:val="22"/>
              </w:rPr>
              <w:t>This is required to provide a stable surface for his/her upper extremities to assi</w:t>
            </w:r>
            <w:r w:rsidR="00D92F8B" w:rsidRPr="6C00EF96">
              <w:rPr>
                <w:color w:val="000000" w:themeColor="text1"/>
                <w:sz w:val="22"/>
                <w:szCs w:val="22"/>
              </w:rPr>
              <w:t>s</w:t>
            </w:r>
            <w:r w:rsidR="002B4822" w:rsidRPr="6C00EF96">
              <w:rPr>
                <w:color w:val="000000" w:themeColor="text1"/>
                <w:sz w:val="22"/>
                <w:szCs w:val="22"/>
              </w:rPr>
              <w:t xml:space="preserve">t with upright positioning, required to position the communication device to maximize independent function, to have a stable surface to engage in fine motor tasks, etc.” </w:t>
            </w:r>
            <w:r w:rsidR="00C4412D" w:rsidRPr="6C00EF96">
              <w:rPr>
                <w:b/>
                <w:bCs/>
                <w:color w:val="000000" w:themeColor="text1"/>
                <w:sz w:val="22"/>
                <w:szCs w:val="22"/>
              </w:rPr>
              <w:t>Mobile base: “</w:t>
            </w:r>
            <w:r w:rsidR="00C4412D" w:rsidRPr="6C00EF96">
              <w:rPr>
                <w:color w:val="000000" w:themeColor="text1"/>
                <w:sz w:val="22"/>
                <w:szCs w:val="22"/>
              </w:rPr>
              <w:t>this is required to transport the chair between rooms and over thresholds.”</w:t>
            </w:r>
          </w:p>
        </w:tc>
      </w:tr>
      <w:tr w:rsidR="00676768" w14:paraId="78A0D594" w14:textId="77777777" w:rsidTr="6C00EF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14:paraId="1685F844" w14:textId="77777777" w:rsidR="00676768" w:rsidRDefault="00676768" w:rsidP="00801A15">
            <w:pPr>
              <w:rPr>
                <w:rFonts w:ascii="Bradley Hand" w:hAnsi="Bradley Hand" w:cstheme="minorHAnsi"/>
                <w:sz w:val="32"/>
                <w:szCs w:val="32"/>
              </w:rPr>
            </w:pPr>
          </w:p>
        </w:tc>
        <w:tc>
          <w:tcPr>
            <w:tcW w:w="8725" w:type="dxa"/>
          </w:tcPr>
          <w:p w14:paraId="2C920399" w14:textId="045D7F82" w:rsidR="00676768" w:rsidRPr="006A575D" w:rsidRDefault="00676768" w:rsidP="6C00EF96">
            <w:pPr>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6C00EF96">
              <w:rPr>
                <w:b/>
                <w:bCs/>
                <w:color w:val="000000" w:themeColor="text1"/>
                <w:sz w:val="22"/>
                <w:szCs w:val="22"/>
              </w:rPr>
              <w:t xml:space="preserve">What other less costly alternatives have been considered but ruled out: </w:t>
            </w:r>
            <w:r w:rsidR="4858DBD5" w:rsidRPr="6C00EF96">
              <w:rPr>
                <w:rFonts w:ascii="Calibri" w:eastAsia="Calibri" w:hAnsi="Calibri" w:cs="Calibri"/>
                <w:b/>
                <w:bCs/>
                <w:color w:val="000000" w:themeColor="text1"/>
                <w:sz w:val="22"/>
                <w:szCs w:val="22"/>
              </w:rPr>
              <w:t>•</w:t>
            </w:r>
            <w:r w:rsidR="4858DBD5" w:rsidRPr="6C00EF96">
              <w:rPr>
                <w:color w:val="000000" w:themeColor="text1"/>
                <w:sz w:val="22"/>
                <w:szCs w:val="22"/>
              </w:rPr>
              <w:t xml:space="preserve"> </w:t>
            </w:r>
            <w:r w:rsidRPr="6C00EF96">
              <w:rPr>
                <w:color w:val="000000" w:themeColor="text1"/>
                <w:sz w:val="22"/>
                <w:szCs w:val="22"/>
              </w:rPr>
              <w:t>Examples</w:t>
            </w:r>
            <w:r w:rsidRPr="6C00EF96">
              <w:rPr>
                <w:b/>
                <w:bCs/>
                <w:color w:val="000000" w:themeColor="text1"/>
                <w:sz w:val="22"/>
                <w:szCs w:val="22"/>
              </w:rPr>
              <w:t xml:space="preserve">- </w:t>
            </w:r>
            <w:r w:rsidRPr="6C00EF96">
              <w:rPr>
                <w:color w:val="000000" w:themeColor="text1"/>
                <w:sz w:val="22"/>
                <w:szCs w:val="22"/>
              </w:rPr>
              <w:t xml:space="preserve">standard high chair, booster seat, </w:t>
            </w:r>
            <w:r w:rsidR="00B75F32" w:rsidRPr="6C00EF96">
              <w:rPr>
                <w:color w:val="000000" w:themeColor="text1"/>
                <w:sz w:val="22"/>
                <w:szCs w:val="22"/>
              </w:rPr>
              <w:t>Bumbo</w:t>
            </w:r>
            <w:r w:rsidRPr="6C00EF96">
              <w:rPr>
                <w:color w:val="000000" w:themeColor="text1"/>
                <w:sz w:val="22"/>
                <w:szCs w:val="22"/>
              </w:rPr>
              <w:t xml:space="preserve"> seat, </w:t>
            </w:r>
            <w:r w:rsidR="00D92F8B" w:rsidRPr="6C00EF96">
              <w:rPr>
                <w:color w:val="000000" w:themeColor="text1"/>
                <w:sz w:val="22"/>
                <w:szCs w:val="22"/>
              </w:rPr>
              <w:t xml:space="preserve">store bought sofa chair, homemade chair with straps and why they won’t work. </w:t>
            </w:r>
            <w:r w:rsidR="37113BD6" w:rsidRPr="6C00EF96">
              <w:rPr>
                <w:rFonts w:ascii="Calibri" w:eastAsia="Calibri" w:hAnsi="Calibri" w:cs="Calibri"/>
                <w:b/>
                <w:bCs/>
                <w:color w:val="000000" w:themeColor="text1"/>
                <w:sz w:val="22"/>
                <w:szCs w:val="22"/>
              </w:rPr>
              <w:t>•</w:t>
            </w:r>
            <w:r w:rsidR="37113BD6" w:rsidRPr="6C00EF96">
              <w:rPr>
                <w:color w:val="000000" w:themeColor="text1"/>
                <w:sz w:val="22"/>
                <w:szCs w:val="22"/>
              </w:rPr>
              <w:t xml:space="preserve"> </w:t>
            </w:r>
            <w:r w:rsidR="00C4412D" w:rsidRPr="6C00EF96">
              <w:rPr>
                <w:color w:val="000000" w:themeColor="text1"/>
                <w:sz w:val="22"/>
                <w:szCs w:val="22"/>
              </w:rPr>
              <w:t xml:space="preserve">Examples: XXX requires additional supports like a pelvic positioning belt and harness or laterals to facilitate upright sitting posture that these other seats do not provide.” XXX exceeds the weight capacity and suggested height for these standard pediatric </w:t>
            </w:r>
            <w:r w:rsidR="00C4412D" w:rsidRPr="6C00EF96">
              <w:rPr>
                <w:color w:val="000000" w:themeColor="text1"/>
                <w:sz w:val="22"/>
                <w:szCs w:val="22"/>
              </w:rPr>
              <w:lastRenderedPageBreak/>
              <w:t>seats. (</w:t>
            </w:r>
            <w:r w:rsidR="00B75F32" w:rsidRPr="6C00EF96">
              <w:rPr>
                <w:color w:val="000000" w:themeColor="text1"/>
                <w:sz w:val="22"/>
                <w:szCs w:val="22"/>
              </w:rPr>
              <w:t>High</w:t>
            </w:r>
            <w:r w:rsidR="00C4412D" w:rsidRPr="6C00EF96">
              <w:rPr>
                <w:color w:val="000000" w:themeColor="text1"/>
                <w:sz w:val="22"/>
                <w:szCs w:val="22"/>
              </w:rPr>
              <w:t xml:space="preserve"> chair ~ </w:t>
            </w:r>
            <w:r w:rsidR="00B75F32" w:rsidRPr="6C00EF96">
              <w:rPr>
                <w:color w:val="000000" w:themeColor="text1"/>
                <w:sz w:val="22"/>
                <w:szCs w:val="22"/>
              </w:rPr>
              <w:t>50-pound</w:t>
            </w:r>
            <w:r w:rsidR="00C4412D" w:rsidRPr="6C00EF96">
              <w:rPr>
                <w:color w:val="000000" w:themeColor="text1"/>
                <w:sz w:val="22"/>
                <w:szCs w:val="22"/>
              </w:rPr>
              <w:t xml:space="preserve"> weight limit, </w:t>
            </w:r>
            <w:r w:rsidR="00B75F32" w:rsidRPr="6C00EF96">
              <w:rPr>
                <w:color w:val="000000" w:themeColor="text1"/>
                <w:sz w:val="22"/>
                <w:szCs w:val="22"/>
              </w:rPr>
              <w:t>Bumbo</w:t>
            </w:r>
            <w:r w:rsidR="00C4412D" w:rsidRPr="6C00EF96">
              <w:rPr>
                <w:color w:val="000000" w:themeColor="text1"/>
                <w:sz w:val="22"/>
                <w:szCs w:val="22"/>
              </w:rPr>
              <w:t xml:space="preserve"> seat ~</w:t>
            </w:r>
            <w:r w:rsidR="00B75F32" w:rsidRPr="6C00EF96">
              <w:rPr>
                <w:color w:val="000000" w:themeColor="text1"/>
                <w:sz w:val="22"/>
                <w:szCs w:val="22"/>
              </w:rPr>
              <w:t>35-pound</w:t>
            </w:r>
            <w:r w:rsidR="00C4412D" w:rsidRPr="6C00EF96">
              <w:rPr>
                <w:color w:val="000000" w:themeColor="text1"/>
                <w:sz w:val="22"/>
                <w:szCs w:val="22"/>
              </w:rPr>
              <w:t xml:space="preserve"> weight limit, booster seat ~ 80 pounds)</w:t>
            </w:r>
          </w:p>
        </w:tc>
      </w:tr>
    </w:tbl>
    <w:p w14:paraId="0695DB24" w14:textId="77777777" w:rsidR="005B2227" w:rsidRDefault="005B2227" w:rsidP="00676768">
      <w:pPr>
        <w:rPr>
          <w:rFonts w:cstheme="minorHAnsi"/>
          <w:b/>
          <w:bCs/>
          <w:color w:val="595959" w:themeColor="text1" w:themeTint="A6"/>
          <w:sz w:val="22"/>
          <w:szCs w:val="22"/>
        </w:rPr>
      </w:pPr>
    </w:p>
    <w:sectPr w:rsidR="005B2227" w:rsidSect="000B2F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Bradley Hand">
    <w:altName w:val="Bradley Hand"/>
    <w:panose1 w:val="00000700000000000000"/>
    <w:charset w:val="4D"/>
    <w:family w:val="auto"/>
    <w:pitch w:val="variable"/>
    <w:sig w:usb0="800000FF" w:usb1="5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A0827"/>
    <w:multiLevelType w:val="hybridMultilevel"/>
    <w:tmpl w:val="DAD47744"/>
    <w:lvl w:ilvl="0" w:tplc="025CEAFC">
      <w:start w:val="1"/>
      <w:numFmt w:val="bullet"/>
      <w:lvlText w:val="•"/>
      <w:lvlJc w:val="left"/>
      <w:pPr>
        <w:tabs>
          <w:tab w:val="num" w:pos="720"/>
        </w:tabs>
        <w:ind w:left="720" w:hanging="360"/>
      </w:pPr>
      <w:rPr>
        <w:rFonts w:ascii="Arial" w:hAnsi="Arial" w:hint="default"/>
      </w:rPr>
    </w:lvl>
    <w:lvl w:ilvl="1" w:tplc="68E475F4" w:tentative="1">
      <w:start w:val="1"/>
      <w:numFmt w:val="bullet"/>
      <w:lvlText w:val="•"/>
      <w:lvlJc w:val="left"/>
      <w:pPr>
        <w:tabs>
          <w:tab w:val="num" w:pos="1440"/>
        </w:tabs>
        <w:ind w:left="1440" w:hanging="360"/>
      </w:pPr>
      <w:rPr>
        <w:rFonts w:ascii="Arial" w:hAnsi="Arial" w:hint="default"/>
      </w:rPr>
    </w:lvl>
    <w:lvl w:ilvl="2" w:tplc="74787D80" w:tentative="1">
      <w:start w:val="1"/>
      <w:numFmt w:val="bullet"/>
      <w:lvlText w:val="•"/>
      <w:lvlJc w:val="left"/>
      <w:pPr>
        <w:tabs>
          <w:tab w:val="num" w:pos="2160"/>
        </w:tabs>
        <w:ind w:left="2160" w:hanging="360"/>
      </w:pPr>
      <w:rPr>
        <w:rFonts w:ascii="Arial" w:hAnsi="Arial" w:hint="default"/>
      </w:rPr>
    </w:lvl>
    <w:lvl w:ilvl="3" w:tplc="F56E015E" w:tentative="1">
      <w:start w:val="1"/>
      <w:numFmt w:val="bullet"/>
      <w:lvlText w:val="•"/>
      <w:lvlJc w:val="left"/>
      <w:pPr>
        <w:tabs>
          <w:tab w:val="num" w:pos="2880"/>
        </w:tabs>
        <w:ind w:left="2880" w:hanging="360"/>
      </w:pPr>
      <w:rPr>
        <w:rFonts w:ascii="Arial" w:hAnsi="Arial" w:hint="default"/>
      </w:rPr>
    </w:lvl>
    <w:lvl w:ilvl="4" w:tplc="D772AD50" w:tentative="1">
      <w:start w:val="1"/>
      <w:numFmt w:val="bullet"/>
      <w:lvlText w:val="•"/>
      <w:lvlJc w:val="left"/>
      <w:pPr>
        <w:tabs>
          <w:tab w:val="num" w:pos="3600"/>
        </w:tabs>
        <w:ind w:left="3600" w:hanging="360"/>
      </w:pPr>
      <w:rPr>
        <w:rFonts w:ascii="Arial" w:hAnsi="Arial" w:hint="default"/>
      </w:rPr>
    </w:lvl>
    <w:lvl w:ilvl="5" w:tplc="42A0575A" w:tentative="1">
      <w:start w:val="1"/>
      <w:numFmt w:val="bullet"/>
      <w:lvlText w:val="•"/>
      <w:lvlJc w:val="left"/>
      <w:pPr>
        <w:tabs>
          <w:tab w:val="num" w:pos="4320"/>
        </w:tabs>
        <w:ind w:left="4320" w:hanging="360"/>
      </w:pPr>
      <w:rPr>
        <w:rFonts w:ascii="Arial" w:hAnsi="Arial" w:hint="default"/>
      </w:rPr>
    </w:lvl>
    <w:lvl w:ilvl="6" w:tplc="824C0A04" w:tentative="1">
      <w:start w:val="1"/>
      <w:numFmt w:val="bullet"/>
      <w:lvlText w:val="•"/>
      <w:lvlJc w:val="left"/>
      <w:pPr>
        <w:tabs>
          <w:tab w:val="num" w:pos="5040"/>
        </w:tabs>
        <w:ind w:left="5040" w:hanging="360"/>
      </w:pPr>
      <w:rPr>
        <w:rFonts w:ascii="Arial" w:hAnsi="Arial" w:hint="default"/>
      </w:rPr>
    </w:lvl>
    <w:lvl w:ilvl="7" w:tplc="944802A4" w:tentative="1">
      <w:start w:val="1"/>
      <w:numFmt w:val="bullet"/>
      <w:lvlText w:val="•"/>
      <w:lvlJc w:val="left"/>
      <w:pPr>
        <w:tabs>
          <w:tab w:val="num" w:pos="5760"/>
        </w:tabs>
        <w:ind w:left="5760" w:hanging="360"/>
      </w:pPr>
      <w:rPr>
        <w:rFonts w:ascii="Arial" w:hAnsi="Arial" w:hint="default"/>
      </w:rPr>
    </w:lvl>
    <w:lvl w:ilvl="8" w:tplc="B6545FA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A972F8D"/>
    <w:multiLevelType w:val="hybridMultilevel"/>
    <w:tmpl w:val="BDD08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513CC8"/>
    <w:multiLevelType w:val="hybridMultilevel"/>
    <w:tmpl w:val="0A268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64D"/>
    <w:rsid w:val="0002021B"/>
    <w:rsid w:val="000B2FC8"/>
    <w:rsid w:val="002279E6"/>
    <w:rsid w:val="00294A0E"/>
    <w:rsid w:val="002B4822"/>
    <w:rsid w:val="003109AC"/>
    <w:rsid w:val="00396CEE"/>
    <w:rsid w:val="00397088"/>
    <w:rsid w:val="003C651B"/>
    <w:rsid w:val="004065AA"/>
    <w:rsid w:val="0049515E"/>
    <w:rsid w:val="004B0653"/>
    <w:rsid w:val="005B2227"/>
    <w:rsid w:val="005F3097"/>
    <w:rsid w:val="00676768"/>
    <w:rsid w:val="00761057"/>
    <w:rsid w:val="007B3F2A"/>
    <w:rsid w:val="008862DB"/>
    <w:rsid w:val="008B064D"/>
    <w:rsid w:val="009A5F61"/>
    <w:rsid w:val="00AA36D5"/>
    <w:rsid w:val="00AB6703"/>
    <w:rsid w:val="00B46B79"/>
    <w:rsid w:val="00B75F32"/>
    <w:rsid w:val="00C4412D"/>
    <w:rsid w:val="00C85418"/>
    <w:rsid w:val="00CD2AED"/>
    <w:rsid w:val="00CD4828"/>
    <w:rsid w:val="00D1265E"/>
    <w:rsid w:val="00D92F8B"/>
    <w:rsid w:val="00DC5D99"/>
    <w:rsid w:val="03003F3B"/>
    <w:rsid w:val="063B7DB2"/>
    <w:rsid w:val="08811A73"/>
    <w:rsid w:val="19F30133"/>
    <w:rsid w:val="20CF80A3"/>
    <w:rsid w:val="2499E04D"/>
    <w:rsid w:val="2E5650CF"/>
    <w:rsid w:val="314AB2C3"/>
    <w:rsid w:val="35FBD4A2"/>
    <w:rsid w:val="37113BD6"/>
    <w:rsid w:val="41C09D26"/>
    <w:rsid w:val="44BF8BC4"/>
    <w:rsid w:val="4630BD3D"/>
    <w:rsid w:val="4858DBD5"/>
    <w:rsid w:val="52A46F11"/>
    <w:rsid w:val="55DB39E4"/>
    <w:rsid w:val="56CE0422"/>
    <w:rsid w:val="59A9216B"/>
    <w:rsid w:val="66D294C2"/>
    <w:rsid w:val="6C00EF96"/>
    <w:rsid w:val="6FEA5489"/>
    <w:rsid w:val="70012E41"/>
    <w:rsid w:val="78659A01"/>
    <w:rsid w:val="7D705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53EC9A"/>
  <w15:chartTrackingRefBased/>
  <w15:docId w15:val="{38680A74-B198-7F47-ABE6-44194DF1E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6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B064D"/>
    <w:pPr>
      <w:ind w:left="720"/>
      <w:contextualSpacing/>
    </w:pPr>
  </w:style>
  <w:style w:type="character" w:styleId="Hyperlink">
    <w:name w:val="Hyperlink"/>
    <w:basedOn w:val="DefaultParagraphFont"/>
    <w:uiPriority w:val="99"/>
    <w:unhideWhenUsed/>
    <w:rsid w:val="008B064D"/>
    <w:rPr>
      <w:color w:val="0563C1" w:themeColor="hyperlink"/>
      <w:u w:val="single"/>
    </w:rPr>
  </w:style>
  <w:style w:type="character" w:styleId="UnresolvedMention">
    <w:name w:val="Unresolved Mention"/>
    <w:basedOn w:val="DefaultParagraphFont"/>
    <w:uiPriority w:val="99"/>
    <w:semiHidden/>
    <w:unhideWhenUsed/>
    <w:rsid w:val="00CD4828"/>
    <w:rPr>
      <w:color w:val="605E5C"/>
      <w:shd w:val="clear" w:color="auto" w:fill="E1DFDD"/>
    </w:rPr>
  </w:style>
  <w:style w:type="character" w:styleId="FollowedHyperlink">
    <w:name w:val="FollowedHyperlink"/>
    <w:basedOn w:val="DefaultParagraphFont"/>
    <w:uiPriority w:val="99"/>
    <w:semiHidden/>
    <w:unhideWhenUsed/>
    <w:rsid w:val="00CD4828"/>
    <w:rPr>
      <w:color w:val="954F72" w:themeColor="followedHyperlink"/>
      <w:u w:val="single"/>
    </w:rPr>
  </w:style>
  <w:style w:type="table" w:styleId="GridTable6Colorful-Accent5">
    <w:name w:val="Grid Table 6 Colorful Accent 5"/>
    <w:basedOn w:val="TableNormal"/>
    <w:uiPriority w:val="51"/>
    <w:rsid w:val="00676768"/>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Grid">
    <w:name w:val="Table Grid"/>
    <w:basedOn w:val="TableNormal"/>
    <w:uiPriority w:val="59"/>
    <w:rsid w:val="0049515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9515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602694">
      <w:bodyDiv w:val="1"/>
      <w:marLeft w:val="0"/>
      <w:marRight w:val="0"/>
      <w:marTop w:val="0"/>
      <w:marBottom w:val="0"/>
      <w:divBdr>
        <w:top w:val="none" w:sz="0" w:space="0" w:color="auto"/>
        <w:left w:val="none" w:sz="0" w:space="0" w:color="auto"/>
        <w:bottom w:val="none" w:sz="0" w:space="0" w:color="auto"/>
        <w:right w:val="none" w:sz="0" w:space="0" w:color="auto"/>
      </w:divBdr>
      <w:divsChild>
        <w:div w:id="31183932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623</Words>
  <Characters>3412</Characters>
  <Application>Microsoft Office Word</Application>
  <DocSecurity>0</DocSecurity>
  <Lines>89</Lines>
  <Paragraphs>34</Paragraphs>
  <ScaleCrop>false</ScaleCrop>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Mary Locastro</cp:lastModifiedBy>
  <cp:revision>3</cp:revision>
  <dcterms:created xsi:type="dcterms:W3CDTF">2021-08-05T18:09:00Z</dcterms:created>
  <dcterms:modified xsi:type="dcterms:W3CDTF">2021-08-09T13:33:00Z</dcterms:modified>
</cp:coreProperties>
</file>